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6D" w:rsidRPr="0013466D" w:rsidRDefault="0013466D" w:rsidP="0013466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3466D">
        <w:rPr>
          <w:rFonts w:cstheme="minorHAnsi"/>
          <w:b/>
        </w:rPr>
        <w:t>Budynek przy ul. Rostockiej</w:t>
      </w:r>
    </w:p>
    <w:p w:rsidR="0013466D" w:rsidRPr="0013466D" w:rsidRDefault="0013466D" w:rsidP="0013466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3466D">
        <w:rPr>
          <w:rFonts w:cstheme="minorHAnsi"/>
          <w:b/>
        </w:rPr>
        <w:t>ul. Rostocka 125</w:t>
      </w:r>
    </w:p>
    <w:p w:rsidR="009C715E" w:rsidRDefault="0013466D" w:rsidP="0013466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3466D">
        <w:rPr>
          <w:rFonts w:cstheme="minorHAnsi"/>
          <w:b/>
        </w:rPr>
        <w:t>71-771 Szczecin</w:t>
      </w:r>
    </w:p>
    <w:p w:rsidR="0013466D" w:rsidRDefault="0013466D" w:rsidP="001346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C715E" w:rsidRDefault="009C715E" w:rsidP="009C71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9C715E">
        <w:rPr>
          <w:rFonts w:cstheme="minorHAnsi"/>
          <w:u w:val="single"/>
        </w:rPr>
        <w:t>Dostępność architektoniczna</w:t>
      </w:r>
    </w:p>
    <w:p w:rsidR="009C715E" w:rsidRPr="009C715E" w:rsidRDefault="009C715E" w:rsidP="009C71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:rsidR="009C715E" w:rsidRPr="009C715E" w:rsidRDefault="009C715E" w:rsidP="005E6B3A">
      <w:pPr>
        <w:pStyle w:val="Bezodstpw"/>
        <w:jc w:val="both"/>
      </w:pPr>
      <w:r w:rsidRPr="009C715E">
        <w:t xml:space="preserve">• Budynek PSONI Koło w Szczecinie jest wyraźnie oznakowany </w:t>
      </w:r>
      <w:r>
        <w:t xml:space="preserve">tablicą informacyjną i widoczny </w:t>
      </w:r>
      <w:r w:rsidRPr="009C715E">
        <w:t xml:space="preserve">jest </w:t>
      </w:r>
      <w:r w:rsidR="005E6B3A">
        <w:t xml:space="preserve">                     </w:t>
      </w:r>
      <w:r w:rsidRPr="009C715E">
        <w:t>z ulicy Rostockiej.</w:t>
      </w:r>
    </w:p>
    <w:p w:rsidR="009C715E" w:rsidRDefault="009C715E" w:rsidP="005E6B3A">
      <w:pPr>
        <w:pStyle w:val="Bezodstpw"/>
        <w:jc w:val="both"/>
      </w:pPr>
      <w:r w:rsidRPr="009C715E">
        <w:t xml:space="preserve">• Budynek przy ul. Rostockiej 125 w Szczecinie jest </w:t>
      </w:r>
      <w:proofErr w:type="spellStart"/>
      <w:r w:rsidRPr="009C715E">
        <w:t>bezprogowy</w:t>
      </w:r>
      <w:proofErr w:type="spellEnd"/>
      <w:r w:rsidRPr="009C715E">
        <w:t>.</w:t>
      </w:r>
    </w:p>
    <w:p w:rsidR="00BD586A" w:rsidRPr="00BD586A" w:rsidRDefault="00BD586A" w:rsidP="005E6B3A">
      <w:pPr>
        <w:pStyle w:val="Bezodstpw"/>
        <w:jc w:val="both"/>
      </w:pPr>
      <w:r w:rsidRPr="00BD586A">
        <w:t>• Zamontowany system z nawigacją wewnątrzbudynkową.</w:t>
      </w:r>
    </w:p>
    <w:p w:rsidR="009C715E" w:rsidRPr="00BD586A" w:rsidRDefault="009C715E" w:rsidP="005E6B3A">
      <w:pPr>
        <w:pStyle w:val="Bezodstpw"/>
        <w:jc w:val="both"/>
      </w:pPr>
      <w:r w:rsidRPr="00BD586A">
        <w:t>• Korytarze w budynku, ciągi komunikacyjne są szerokie i pozbawione barier architektonicznych.</w:t>
      </w:r>
    </w:p>
    <w:p w:rsidR="009C715E" w:rsidRPr="009C715E" w:rsidRDefault="009C715E" w:rsidP="005E6B3A">
      <w:pPr>
        <w:pStyle w:val="Bezodstpw"/>
        <w:jc w:val="both"/>
      </w:pPr>
      <w:r w:rsidRPr="009C715E">
        <w:t>• Domofon posiada system audio i jest umieszczony w widoc</w:t>
      </w:r>
      <w:r>
        <w:t xml:space="preserve">znym miejscu, po stronie klamki </w:t>
      </w:r>
      <w:r w:rsidRPr="009C715E">
        <w:t>od drzwi, blisko wejścia.</w:t>
      </w:r>
    </w:p>
    <w:p w:rsidR="009C715E" w:rsidRPr="009C715E" w:rsidRDefault="009C715E" w:rsidP="005E6B3A">
      <w:pPr>
        <w:pStyle w:val="Bezodstpw"/>
        <w:jc w:val="both"/>
      </w:pPr>
      <w:r w:rsidRPr="009C715E">
        <w:t>• Wejście do budynku jest oświetlone czujką zmierzchu i ruchu.</w:t>
      </w:r>
    </w:p>
    <w:p w:rsidR="009C715E" w:rsidRPr="009C715E" w:rsidRDefault="009C715E" w:rsidP="005E6B3A">
      <w:pPr>
        <w:pStyle w:val="Bezodstpw"/>
        <w:jc w:val="both"/>
      </w:pPr>
      <w:r w:rsidRPr="009C715E">
        <w:t>• Chodnik przy budynku jest pozbawiony barier.</w:t>
      </w:r>
    </w:p>
    <w:p w:rsidR="009C715E" w:rsidRPr="009C715E" w:rsidRDefault="009C715E" w:rsidP="005E6B3A">
      <w:pPr>
        <w:pStyle w:val="Bezodstpw"/>
        <w:jc w:val="both"/>
      </w:pPr>
      <w:r w:rsidRPr="009C715E">
        <w:t>• Drzwi do budynku otwierają się przy pomocy dot</w:t>
      </w:r>
      <w:r>
        <w:t xml:space="preserve">knięcia specjalnego elementu na </w:t>
      </w:r>
      <w:r w:rsidRPr="009C715E">
        <w:t>fotokomórkę.</w:t>
      </w:r>
    </w:p>
    <w:p w:rsidR="009C715E" w:rsidRPr="009C715E" w:rsidRDefault="009C715E" w:rsidP="005E6B3A">
      <w:pPr>
        <w:pStyle w:val="Bezodstpw"/>
        <w:jc w:val="both"/>
      </w:pPr>
      <w:r w:rsidRPr="009C715E">
        <w:t>• Przy wejściu głównym znajduje się dzwonek dla ewentualne</w:t>
      </w:r>
      <w:r>
        <w:t xml:space="preserve">go wezwania osoby trzeciej – do </w:t>
      </w:r>
      <w:r w:rsidRPr="009C715E">
        <w:t>pomocy przy (np. pokierowaniu do konkretnej sali, udzieleniu informacji, zap</w:t>
      </w:r>
      <w:r>
        <w:t xml:space="preserve">rowadzeniu na </w:t>
      </w:r>
      <w:r w:rsidRPr="009C715E">
        <w:t>konkretne zajęcia, itd.).</w:t>
      </w:r>
    </w:p>
    <w:p w:rsidR="009C715E" w:rsidRPr="009C715E" w:rsidRDefault="009C715E" w:rsidP="005E6B3A">
      <w:pPr>
        <w:pStyle w:val="Bezodstpw"/>
        <w:jc w:val="both"/>
      </w:pPr>
      <w:r w:rsidRPr="009C715E">
        <w:t xml:space="preserve">• Zapewniamy wstęp do budynku osobom z psem </w:t>
      </w:r>
      <w:r>
        <w:t xml:space="preserve">asystującym. Jest to dostępność </w:t>
      </w:r>
      <w:r w:rsidRPr="009C715E">
        <w:t>alternatywna dla osób niedowidzących, niewidomych.</w:t>
      </w:r>
    </w:p>
    <w:p w:rsidR="009C715E" w:rsidRPr="009C715E" w:rsidRDefault="009C715E" w:rsidP="005E6B3A">
      <w:pPr>
        <w:pStyle w:val="Bezodstpw"/>
        <w:jc w:val="both"/>
      </w:pPr>
      <w:r w:rsidRPr="009C715E">
        <w:t>• Budynek wielopoziomowy wyposażony jest w windę. W</w:t>
      </w:r>
      <w:r>
        <w:t xml:space="preserve">inda ma spowolnione zamykanie i </w:t>
      </w:r>
      <w:r w:rsidRPr="009C715E">
        <w:t>otwieranie drzwi dla osób potrzebujących więcej czasu. W windzie znajduje się oznakowanie Braille.</w:t>
      </w:r>
    </w:p>
    <w:p w:rsidR="009C715E" w:rsidRPr="009C715E" w:rsidRDefault="009C715E" w:rsidP="005E6B3A">
      <w:pPr>
        <w:pStyle w:val="Bezodstpw"/>
        <w:jc w:val="both"/>
      </w:pPr>
      <w:r w:rsidRPr="009C715E">
        <w:t>• Klamki drzwi wejściowych obsługiwane są jedną ręką, nie wymagają mocnego ściskania i</w:t>
      </w:r>
    </w:p>
    <w:p w:rsidR="009C715E" w:rsidRPr="009C715E" w:rsidRDefault="009C715E" w:rsidP="005E6B3A">
      <w:pPr>
        <w:pStyle w:val="Bezodstpw"/>
        <w:jc w:val="both"/>
      </w:pPr>
      <w:r w:rsidRPr="009C715E">
        <w:t>chwytania.</w:t>
      </w:r>
    </w:p>
    <w:p w:rsidR="009C715E" w:rsidRDefault="009C715E" w:rsidP="005E6B3A">
      <w:pPr>
        <w:pStyle w:val="Bezodstpw"/>
        <w:jc w:val="both"/>
      </w:pPr>
      <w:r w:rsidRPr="009C715E">
        <w:t>• Wszystkie schody w budynku – pierwszy i ostatni stopień - są oz</w:t>
      </w:r>
      <w:r>
        <w:t xml:space="preserve">naczone kontrastowym </w:t>
      </w:r>
      <w:r w:rsidRPr="009C715E">
        <w:t xml:space="preserve">kolorem </w:t>
      </w:r>
      <w:r>
        <w:t xml:space="preserve">                        </w:t>
      </w:r>
      <w:r w:rsidRPr="009C715E">
        <w:t>w postaci nakładek kątowych z wkładką antypoślizg</w:t>
      </w:r>
      <w:r>
        <w:t xml:space="preserve">ową, zarówno w poziomie jak i w </w:t>
      </w:r>
      <w:r w:rsidRPr="009C715E">
        <w:t>pionie.</w:t>
      </w:r>
    </w:p>
    <w:p w:rsidR="00C839BA" w:rsidRPr="009C715E" w:rsidRDefault="00C839BA" w:rsidP="00C839BA">
      <w:pPr>
        <w:pStyle w:val="Bezodstpw"/>
        <w:numPr>
          <w:ilvl w:val="0"/>
          <w:numId w:val="3"/>
        </w:numPr>
        <w:jc w:val="both"/>
      </w:pPr>
      <w:bookmarkStart w:id="0" w:name="_GoBack"/>
      <w:bookmarkEnd w:id="0"/>
      <w:r>
        <w:t>Wewnątrz budynku położone pola uwagi a na zewnątrz pasy ostrzegawcze.</w:t>
      </w:r>
    </w:p>
    <w:p w:rsidR="009C715E" w:rsidRPr="009C715E" w:rsidRDefault="009C715E" w:rsidP="005E6B3A">
      <w:pPr>
        <w:pStyle w:val="Bezodstpw"/>
        <w:jc w:val="both"/>
      </w:pPr>
      <w:r w:rsidRPr="009C715E">
        <w:t xml:space="preserve">• Na wszystkich kondygnacjach dostępna jest toaleta </w:t>
      </w:r>
      <w:r>
        <w:t xml:space="preserve">przystosowana do potrzeb osób                                                   z </w:t>
      </w:r>
      <w:r w:rsidR="007C13D5">
        <w:t>niepełnosprawnościami z systemem przywoławczym,</w:t>
      </w:r>
      <w:r w:rsidR="00BD586A">
        <w:t xml:space="preserve"> oznakowana tabliczką brajlowską z wypukłym piktogramem.</w:t>
      </w:r>
    </w:p>
    <w:p w:rsidR="00BD586A" w:rsidRDefault="00BD586A" w:rsidP="005E6B3A">
      <w:pPr>
        <w:pStyle w:val="Bezodstpw"/>
        <w:jc w:val="both"/>
      </w:pPr>
      <w:r>
        <w:t>• Przy wejściu do pomieszczeń znajdują się tabliczki brajlowskie określające numer i/lub funkcję pomieszczenia.</w:t>
      </w:r>
    </w:p>
    <w:p w:rsidR="009C715E" w:rsidRPr="00BD586A" w:rsidRDefault="009C715E" w:rsidP="005E6B3A">
      <w:pPr>
        <w:pStyle w:val="Bezodstpw"/>
        <w:jc w:val="both"/>
      </w:pPr>
      <w:r w:rsidRPr="009C715E">
        <w:t xml:space="preserve">• Zamiast planu </w:t>
      </w:r>
      <w:proofErr w:type="spellStart"/>
      <w:r w:rsidRPr="009C715E">
        <w:t>tyflograficznego</w:t>
      </w:r>
      <w:proofErr w:type="spellEnd"/>
      <w:r w:rsidRPr="009C715E">
        <w:t>, zapewniamy rozwiązani</w:t>
      </w:r>
      <w:r>
        <w:t xml:space="preserve">e alternatywne w postaci pomocy </w:t>
      </w:r>
      <w:r w:rsidRPr="009C715E">
        <w:t>osoby trzeciej, która umożliwi dostęp do wszystkich pomie</w:t>
      </w:r>
      <w:r>
        <w:t xml:space="preserve">szczeń, z wyjątkiem pomieszczeń </w:t>
      </w:r>
      <w:r w:rsidRPr="009C715E">
        <w:t>technicznych.</w:t>
      </w:r>
    </w:p>
    <w:p w:rsidR="009C715E" w:rsidRPr="009C715E" w:rsidRDefault="009C715E" w:rsidP="005E6B3A">
      <w:pPr>
        <w:pStyle w:val="Bezodstpw"/>
        <w:jc w:val="both"/>
      </w:pPr>
      <w:r w:rsidRPr="009C715E">
        <w:t>• Poręcze przy schodach zamontowane są na dwóch różnych wysokośc</w:t>
      </w:r>
      <w:r>
        <w:t xml:space="preserve">iach – dla osób </w:t>
      </w:r>
      <w:r w:rsidRPr="009C715E">
        <w:t>wyższych</w:t>
      </w:r>
      <w:r>
        <w:t xml:space="preserve">                             </w:t>
      </w:r>
      <w:r w:rsidRPr="009C715E">
        <w:t xml:space="preserve"> i niższych.</w:t>
      </w:r>
    </w:p>
    <w:p w:rsidR="009C715E" w:rsidRPr="009C715E" w:rsidRDefault="009C715E" w:rsidP="005E6B3A">
      <w:pPr>
        <w:pStyle w:val="Bezodstpw"/>
        <w:jc w:val="both"/>
      </w:pPr>
      <w:r w:rsidRPr="009C715E">
        <w:t>• Sale terapeutyczne i węzły sanitarne wyposażon</w:t>
      </w:r>
      <w:r>
        <w:t xml:space="preserve">e są w system sufitowy </w:t>
      </w:r>
      <w:proofErr w:type="spellStart"/>
      <w:r>
        <w:t>LeviCare</w:t>
      </w:r>
      <w:proofErr w:type="spellEnd"/>
      <w:r>
        <w:t xml:space="preserve"> </w:t>
      </w:r>
      <w:r w:rsidRPr="009C715E">
        <w:t>umożliwiając osobom na wózkach korzystanie w pełni z pomieszczeń.</w:t>
      </w:r>
    </w:p>
    <w:p w:rsidR="009C715E" w:rsidRPr="009C715E" w:rsidRDefault="009C715E" w:rsidP="005E6B3A">
      <w:pPr>
        <w:pStyle w:val="Bezodstpw"/>
        <w:jc w:val="both"/>
      </w:pPr>
      <w:r w:rsidRPr="009C715E">
        <w:t>• W przypadku ewakuacji osób z budynku posiadamy krzesło ewakuacyjne ułat</w:t>
      </w:r>
      <w:r>
        <w:t xml:space="preserve">wiające </w:t>
      </w:r>
      <w:r w:rsidRPr="009C715E">
        <w:t xml:space="preserve">ewakuację np. osobom niechodzącym, wyjście ewakuacyjne dla </w:t>
      </w:r>
      <w:r>
        <w:t xml:space="preserve">osób na wózkach oraz instrukcję </w:t>
      </w:r>
      <w:r w:rsidRPr="009C715E">
        <w:t>bezpieczeństwa pożarowego dla budynku, na podstawie której przeprowadzane są ćwiczenia</w:t>
      </w:r>
    </w:p>
    <w:p w:rsidR="009C715E" w:rsidRPr="009C715E" w:rsidRDefault="009C715E" w:rsidP="005E6B3A">
      <w:pPr>
        <w:pStyle w:val="Bezodstpw"/>
        <w:jc w:val="both"/>
      </w:pPr>
      <w:r w:rsidRPr="009C715E">
        <w:t>ewakuacji.</w:t>
      </w:r>
    </w:p>
    <w:p w:rsidR="009C715E" w:rsidRPr="009C715E" w:rsidRDefault="009C715E" w:rsidP="005E6B3A">
      <w:pPr>
        <w:pStyle w:val="Bezodstpw"/>
        <w:jc w:val="both"/>
      </w:pPr>
      <w:r w:rsidRPr="009C715E">
        <w:t>• Budynek posiada alarm przeciwpożarowy (sygnalizator dźwię</w:t>
      </w:r>
      <w:r>
        <w:t xml:space="preserve">kowy, oświetlenie awaryjne, </w:t>
      </w:r>
      <w:r w:rsidRPr="009C715E">
        <w:t>klapy oddymiające otwierające się automatycznie, drzwi przeciwpożarowe, plany ewakuacyjne).</w:t>
      </w:r>
    </w:p>
    <w:p w:rsidR="009C715E" w:rsidRPr="009C715E" w:rsidRDefault="009C715E" w:rsidP="005E6B3A">
      <w:pPr>
        <w:pStyle w:val="Bezodstpw"/>
        <w:jc w:val="both"/>
      </w:pPr>
      <w:r w:rsidRPr="009C715E">
        <w:t>• Zapewniony jest parking dla osób zmotoryzowanych - miejsca parkingowe należące do</w:t>
      </w:r>
    </w:p>
    <w:p w:rsidR="009C715E" w:rsidRPr="009C715E" w:rsidRDefault="009C715E" w:rsidP="005E6B3A">
      <w:pPr>
        <w:pStyle w:val="Bezodstpw"/>
        <w:jc w:val="both"/>
      </w:pPr>
      <w:r w:rsidRPr="009C715E">
        <w:t>stowarzyszenia przeznaczone są wyłącznie dla osób, które przewożą osoby z</w:t>
      </w:r>
    </w:p>
    <w:p w:rsidR="009C715E" w:rsidRDefault="009C715E" w:rsidP="005E6B3A">
      <w:pPr>
        <w:pStyle w:val="Bezodstpw"/>
        <w:jc w:val="both"/>
      </w:pPr>
      <w:r w:rsidRPr="009C715E">
        <w:t>niepełnosprawnościami.</w:t>
      </w:r>
    </w:p>
    <w:p w:rsidR="009C715E" w:rsidRPr="009C715E" w:rsidRDefault="009C715E" w:rsidP="005E6B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C715E" w:rsidRDefault="009C715E" w:rsidP="005E6B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9C715E">
        <w:rPr>
          <w:rFonts w:cstheme="minorHAnsi"/>
          <w:u w:val="single"/>
        </w:rPr>
        <w:t xml:space="preserve">Dostępność </w:t>
      </w:r>
      <w:proofErr w:type="spellStart"/>
      <w:r w:rsidRPr="009C715E">
        <w:rPr>
          <w:rFonts w:cstheme="minorHAnsi"/>
          <w:u w:val="single"/>
        </w:rPr>
        <w:t>informacyjno</w:t>
      </w:r>
      <w:proofErr w:type="spellEnd"/>
      <w:r w:rsidRPr="009C715E">
        <w:rPr>
          <w:rFonts w:cstheme="minorHAnsi"/>
          <w:u w:val="single"/>
        </w:rPr>
        <w:t xml:space="preserve"> – komunikacyjna</w:t>
      </w:r>
    </w:p>
    <w:p w:rsidR="009C715E" w:rsidRPr="009C715E" w:rsidRDefault="009C715E" w:rsidP="005E6B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:rsidR="009C715E" w:rsidRPr="009C715E" w:rsidRDefault="009C715E" w:rsidP="005E6B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C715E">
        <w:rPr>
          <w:rFonts w:cstheme="minorHAnsi"/>
        </w:rPr>
        <w:t>•</w:t>
      </w:r>
      <w:r w:rsidR="00045455">
        <w:rPr>
          <w:rFonts w:cstheme="minorHAnsi"/>
        </w:rPr>
        <w:t xml:space="preserve"> Zapewniamy </w:t>
      </w:r>
      <w:r w:rsidRPr="009C715E">
        <w:rPr>
          <w:rFonts w:cstheme="minorHAnsi"/>
        </w:rPr>
        <w:t xml:space="preserve">wsparcie </w:t>
      </w:r>
      <w:proofErr w:type="spellStart"/>
      <w:r w:rsidRPr="009C715E">
        <w:rPr>
          <w:rFonts w:cstheme="minorHAnsi"/>
        </w:rPr>
        <w:t>informacyjno</w:t>
      </w:r>
      <w:proofErr w:type="spellEnd"/>
      <w:r w:rsidRPr="009C715E">
        <w:rPr>
          <w:rFonts w:cstheme="minorHAnsi"/>
        </w:rPr>
        <w:t xml:space="preserve"> – komunikacyjne osobie ze szczególn</w:t>
      </w:r>
      <w:r>
        <w:rPr>
          <w:rFonts w:cstheme="minorHAnsi"/>
        </w:rPr>
        <w:t xml:space="preserve">ymi </w:t>
      </w:r>
      <w:r w:rsidRPr="009C715E">
        <w:rPr>
          <w:rFonts w:cstheme="minorHAnsi"/>
        </w:rPr>
        <w:t>potrzebami poprzez pomoc osoby trzeciej, której zapewniamy m</w:t>
      </w:r>
      <w:r>
        <w:rPr>
          <w:rFonts w:cstheme="minorHAnsi"/>
        </w:rPr>
        <w:t xml:space="preserve">ożliwości komunikacji pisemnej, </w:t>
      </w:r>
      <w:r w:rsidRPr="009C715E">
        <w:rPr>
          <w:rFonts w:cstheme="minorHAnsi"/>
        </w:rPr>
        <w:t xml:space="preserve">czy za pomocą </w:t>
      </w:r>
      <w:proofErr w:type="spellStart"/>
      <w:r w:rsidRPr="009C715E">
        <w:rPr>
          <w:rFonts w:cstheme="minorHAnsi"/>
        </w:rPr>
        <w:t>tableta</w:t>
      </w:r>
      <w:proofErr w:type="spellEnd"/>
      <w:r w:rsidRPr="009C715E">
        <w:rPr>
          <w:rFonts w:cstheme="minorHAnsi"/>
        </w:rPr>
        <w:t>/laptopa oraz zapewnieniu kontaktu telefonicznego.</w:t>
      </w:r>
    </w:p>
    <w:p w:rsidR="009C7D89" w:rsidRDefault="009C715E" w:rsidP="005E6B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C715E">
        <w:rPr>
          <w:rFonts w:cstheme="minorHAnsi"/>
        </w:rPr>
        <w:lastRenderedPageBreak/>
        <w:t>• Osobom, które nie mówią, zapewniamy dostęp do n</w:t>
      </w:r>
      <w:r>
        <w:rPr>
          <w:rFonts w:cstheme="minorHAnsi"/>
        </w:rPr>
        <w:t xml:space="preserve">aszego pracownika posiadającego </w:t>
      </w:r>
      <w:r w:rsidRPr="009C715E">
        <w:rPr>
          <w:rFonts w:cstheme="minorHAnsi"/>
        </w:rPr>
        <w:t>ukończony kurs II st. języka migowego.</w:t>
      </w:r>
    </w:p>
    <w:p w:rsidR="007C13D5" w:rsidRDefault="007C13D5" w:rsidP="005E6B3A">
      <w:pPr>
        <w:jc w:val="both"/>
      </w:pPr>
      <w:r>
        <w:t>• Posiadamy pętlę indukcyjną.</w:t>
      </w:r>
    </w:p>
    <w:p w:rsidR="007C13D5" w:rsidRPr="007C13D5" w:rsidRDefault="007C13D5" w:rsidP="007C13D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C13D5" w:rsidRDefault="007C13D5" w:rsidP="009C71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C13D5" w:rsidRPr="009C715E" w:rsidRDefault="007C13D5" w:rsidP="009C71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7C13D5" w:rsidRPr="009C715E" w:rsidSect="0013466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CEA"/>
    <w:multiLevelType w:val="hybridMultilevel"/>
    <w:tmpl w:val="D0B40D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DD32CB"/>
    <w:multiLevelType w:val="hybridMultilevel"/>
    <w:tmpl w:val="9A90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76646"/>
    <w:multiLevelType w:val="hybridMultilevel"/>
    <w:tmpl w:val="A1BE71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5E"/>
    <w:rsid w:val="00045455"/>
    <w:rsid w:val="0013466D"/>
    <w:rsid w:val="005E6B3A"/>
    <w:rsid w:val="00612A66"/>
    <w:rsid w:val="007C13D5"/>
    <w:rsid w:val="009756C7"/>
    <w:rsid w:val="009C715E"/>
    <w:rsid w:val="009C7D89"/>
    <w:rsid w:val="00BD586A"/>
    <w:rsid w:val="00C8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22E42-EB98-41C5-A25A-0000E773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5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86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D586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C1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2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4</cp:revision>
  <cp:lastPrinted>2024-12-03T08:51:00Z</cp:lastPrinted>
  <dcterms:created xsi:type="dcterms:W3CDTF">2024-12-03T10:12:00Z</dcterms:created>
  <dcterms:modified xsi:type="dcterms:W3CDTF">2024-12-03T10:31:00Z</dcterms:modified>
</cp:coreProperties>
</file>